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62FA1" w14:textId="77777777" w:rsidR="00A032A5" w:rsidRPr="00A032A5" w:rsidRDefault="00A032A5" w:rsidP="00A032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color w:val="000000" w:themeColor="text1"/>
          <w:sz w:val="24"/>
          <w:szCs w:val="24"/>
          <w:vertAlign w:val="superscript"/>
        </w:rPr>
      </w:pPr>
      <w:r w:rsidRPr="00A032A5">
        <w:rPr>
          <w:color w:val="000000" w:themeColor="text1"/>
          <w:sz w:val="24"/>
          <w:szCs w:val="24"/>
        </w:rPr>
        <w:t>Приложение № 2</w:t>
      </w:r>
      <w:r w:rsidRPr="00A032A5">
        <w:rPr>
          <w:color w:val="000000" w:themeColor="text1"/>
          <w:sz w:val="24"/>
          <w:szCs w:val="24"/>
          <w:vertAlign w:val="superscript"/>
        </w:rPr>
        <w:t>1</w:t>
      </w:r>
    </w:p>
    <w:p w14:paraId="009E1FC4" w14:textId="77777777" w:rsidR="00A032A5" w:rsidRPr="00A032A5" w:rsidRDefault="00A032A5" w:rsidP="00A032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 xml:space="preserve">к Положению об управлении </w:t>
      </w:r>
    </w:p>
    <w:p w14:paraId="4D35415F" w14:textId="77777777" w:rsidR="00A032A5" w:rsidRPr="00A032A5" w:rsidRDefault="00A032A5" w:rsidP="00A032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бывшими в употреблении шинами</w:t>
      </w:r>
    </w:p>
    <w:p w14:paraId="0F19C8EF" w14:textId="77777777" w:rsidR="00A032A5" w:rsidRPr="00A032A5" w:rsidRDefault="00A032A5" w:rsidP="00A032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center"/>
        <w:rPr>
          <w:color w:val="000000" w:themeColor="text1"/>
          <w:sz w:val="24"/>
          <w:szCs w:val="24"/>
        </w:rPr>
      </w:pPr>
    </w:p>
    <w:p w14:paraId="6B3E3B95" w14:textId="77777777" w:rsidR="00A032A5" w:rsidRPr="00A032A5" w:rsidRDefault="00A032A5" w:rsidP="00A032A5">
      <w:pPr>
        <w:autoSpaceDE w:val="0"/>
        <w:autoSpaceDN w:val="0"/>
        <w:adjustRightInd w:val="0"/>
        <w:ind w:firstLine="0"/>
        <w:jc w:val="center"/>
        <w:rPr>
          <w:b/>
          <w:bCs/>
          <w:color w:val="000000" w:themeColor="text1"/>
          <w:sz w:val="24"/>
          <w:szCs w:val="24"/>
        </w:rPr>
      </w:pPr>
      <w:r w:rsidRPr="00A032A5">
        <w:rPr>
          <w:b/>
          <w:color w:val="000000" w:themeColor="text1"/>
          <w:sz w:val="24"/>
          <w:szCs w:val="24"/>
        </w:rPr>
        <w:t>ДЕКЛАРАЦИЯ ПОД СОБСТВЕННУЮ ОТВЕТСТВЕННОСТЬ</w:t>
      </w:r>
    </w:p>
    <w:p w14:paraId="4D80BD43" w14:textId="77777777" w:rsidR="00A032A5" w:rsidRPr="00A032A5" w:rsidRDefault="00A032A5" w:rsidP="00A032A5">
      <w:pPr>
        <w:autoSpaceDE w:val="0"/>
        <w:autoSpaceDN w:val="0"/>
        <w:adjustRightInd w:val="0"/>
        <w:jc w:val="lef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Я, нижеподписавшийся/нижеподписавшаяся ____________________,</w:t>
      </w:r>
    </w:p>
    <w:p w14:paraId="5EE9902D" w14:textId="77777777" w:rsidR="00A032A5" w:rsidRPr="00A032A5" w:rsidRDefault="00A032A5" w:rsidP="00A032A5">
      <w:pPr>
        <w:autoSpaceDE w:val="0"/>
        <w:autoSpaceDN w:val="0"/>
        <w:adjustRightInd w:val="0"/>
        <w:jc w:val="left"/>
        <w:rPr>
          <w:color w:val="000000" w:themeColor="text1"/>
          <w:sz w:val="24"/>
          <w:szCs w:val="24"/>
        </w:rPr>
      </w:pPr>
    </w:p>
    <w:p w14:paraId="414CEA36" w14:textId="77777777" w:rsidR="00A032A5" w:rsidRPr="00A032A5" w:rsidRDefault="00A032A5" w:rsidP="00A032A5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проживающий/проживающая в ______________, ул. ___________________,</w:t>
      </w:r>
    </w:p>
    <w:p w14:paraId="3EC1E79E" w14:textId="77777777" w:rsidR="00A032A5" w:rsidRPr="00A032A5" w:rsidRDefault="00A032A5" w:rsidP="00A032A5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2FDF759C" w14:textId="77777777" w:rsidR="00A032A5" w:rsidRPr="00A032A5" w:rsidRDefault="00A032A5" w:rsidP="00A032A5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 xml:space="preserve">№ ____, тел. стационарный/мобильный ___________, </w:t>
      </w:r>
      <w:proofErr w:type="spellStart"/>
      <w:r w:rsidRPr="00A032A5">
        <w:rPr>
          <w:color w:val="000000" w:themeColor="text1"/>
          <w:sz w:val="24"/>
          <w:szCs w:val="24"/>
        </w:rPr>
        <w:t>e-mail</w:t>
      </w:r>
      <w:proofErr w:type="spellEnd"/>
      <w:r w:rsidRPr="00A032A5">
        <w:rPr>
          <w:color w:val="000000" w:themeColor="text1"/>
          <w:sz w:val="24"/>
          <w:szCs w:val="24"/>
        </w:rPr>
        <w:t xml:space="preserve"> ____________,</w:t>
      </w:r>
    </w:p>
    <w:p w14:paraId="2AAFBA04" w14:textId="77777777" w:rsidR="00A032A5" w:rsidRPr="00A032A5" w:rsidRDefault="00A032A5" w:rsidP="00A032A5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327FE4D9" w14:textId="77777777" w:rsidR="00A032A5" w:rsidRPr="00A032A5" w:rsidRDefault="00A032A5" w:rsidP="00A032A5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в качестве ___________________ предприятия ________________________,</w:t>
      </w:r>
    </w:p>
    <w:p w14:paraId="6F7B37EA" w14:textId="77777777" w:rsidR="00A032A5" w:rsidRPr="00A032A5" w:rsidRDefault="00A032A5" w:rsidP="00A032A5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651CF91A" w14:textId="77777777" w:rsidR="00A032A5" w:rsidRPr="00A032A5" w:rsidRDefault="00A032A5" w:rsidP="00A032A5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IDNO___________________ с юридическим адресом в _________________,</w:t>
      </w:r>
    </w:p>
    <w:p w14:paraId="238D4645" w14:textId="77777777" w:rsidR="00A032A5" w:rsidRPr="00A032A5" w:rsidRDefault="00A032A5" w:rsidP="00A032A5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 xml:space="preserve">ул. _______________, № _______, зарегистрированного в Государственном </w:t>
      </w:r>
      <w:r w:rsidRPr="00A032A5">
        <w:rPr>
          <w:color w:val="000000" w:themeColor="text1"/>
          <w:sz w:val="24"/>
          <w:szCs w:val="24"/>
        </w:rPr>
        <w:br/>
      </w:r>
    </w:p>
    <w:p w14:paraId="7DCD8726" w14:textId="77777777" w:rsidR="00A032A5" w:rsidRPr="00A032A5" w:rsidRDefault="00A032A5" w:rsidP="00A032A5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регистре юридических лиц под № _____________________, заявляю под собственную ответственность, будучи ознакомлен с положениями статьи 352</w:t>
      </w:r>
      <w:r w:rsidRPr="00A032A5">
        <w:rPr>
          <w:color w:val="000000" w:themeColor="text1"/>
          <w:sz w:val="24"/>
          <w:szCs w:val="24"/>
          <w:vertAlign w:val="superscript"/>
        </w:rPr>
        <w:t>1</w:t>
      </w:r>
      <w:r w:rsidRPr="00A032A5">
        <w:rPr>
          <w:color w:val="000000" w:themeColor="text1"/>
          <w:sz w:val="24"/>
          <w:szCs w:val="24"/>
        </w:rPr>
        <w:t xml:space="preserve"> Уголовного кодекса № 985/2002 о ложных заявлениях в декларации, </w:t>
      </w:r>
      <w:r w:rsidRPr="00A032A5">
        <w:rPr>
          <w:color w:val="000000" w:themeColor="text1"/>
          <w:sz w:val="24"/>
          <w:szCs w:val="24"/>
        </w:rPr>
        <w:br/>
        <w:t>о том, что:</w:t>
      </w:r>
    </w:p>
    <w:p w14:paraId="50C6C4F3" w14:textId="77777777" w:rsidR="00A032A5" w:rsidRPr="00A032A5" w:rsidRDefault="00A032A5" w:rsidP="00A032A5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</w:p>
    <w:p w14:paraId="747E79C3" w14:textId="77777777" w:rsidR="00A032A5" w:rsidRPr="00A032A5" w:rsidRDefault="00A032A5" w:rsidP="00A032A5">
      <w:pPr>
        <w:pStyle w:val="a7"/>
        <w:autoSpaceDE w:val="0"/>
        <w:autoSpaceDN w:val="0"/>
        <w:adjustRightInd w:val="0"/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A032A5">
        <w:rPr>
          <w:rFonts w:cs="Times New Roman"/>
          <w:color w:val="000000" w:themeColor="text1"/>
          <w:szCs w:val="24"/>
        </w:rPr>
        <w:t>1. Предприятие, которое я представляю, импортирует шины для собственного использования в соответствии с пунктом 12</w:t>
      </w:r>
      <w:r w:rsidRPr="00A032A5">
        <w:rPr>
          <w:rFonts w:cs="Times New Roman"/>
          <w:color w:val="000000" w:themeColor="text1"/>
          <w:szCs w:val="24"/>
          <w:vertAlign w:val="superscript"/>
        </w:rPr>
        <w:t>1</w:t>
      </w:r>
      <w:r w:rsidRPr="00A032A5">
        <w:rPr>
          <w:rFonts w:cs="Times New Roman"/>
          <w:color w:val="000000" w:themeColor="text1"/>
          <w:szCs w:val="24"/>
        </w:rPr>
        <w:t xml:space="preserve"> настоящего Положения, без намерения продавать, распространять или использовать их на профессиональной основе.</w:t>
      </w:r>
    </w:p>
    <w:p w14:paraId="331225BA" w14:textId="77777777" w:rsidR="00A032A5" w:rsidRPr="00A032A5" w:rsidRDefault="00A032A5" w:rsidP="00A032A5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2. Импортируются следующие количества шин, в соответствии с категорией и кодом товара, указанными в приложении № 1, заявленные в единицах измерения (штуки/тонны). Список прилагается к декларации.</w:t>
      </w:r>
    </w:p>
    <w:p w14:paraId="5A3E1C06" w14:textId="77777777" w:rsidR="00A032A5" w:rsidRPr="00A032A5" w:rsidRDefault="00A032A5" w:rsidP="00A032A5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3. Обязуемся вести учет и представлять сведения о количестве образовавшихся и переработанных отходов в Автоматизированной информационной системе «Управление отходами» в соответствии с Перечнем отходов, утвержденным Постановлением Правительства № 99/2018, и Инструкцией по учету и представлению данных и информации об отходах и управлении ими, утвержденной Постановлением Правительства № 501/2018.</w:t>
      </w:r>
    </w:p>
    <w:p w14:paraId="1BC5E8A6" w14:textId="77777777" w:rsidR="00A032A5" w:rsidRPr="00A032A5" w:rsidRDefault="00A032A5" w:rsidP="00A032A5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4. Обязуемся соблюдать требования по управлению бывшими в употреблении шинами в соответствии с Положением и Законом № 209/2016 об отходах.</w:t>
      </w:r>
    </w:p>
    <w:p w14:paraId="127AF350" w14:textId="77777777" w:rsidR="00A032A5" w:rsidRPr="00A032A5" w:rsidRDefault="00A032A5" w:rsidP="00A032A5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5. Бывшие в употреблении шины будут передаваться операторам, авторизованным в области управления бывшими в употреблении шинами.</w:t>
      </w:r>
    </w:p>
    <w:p w14:paraId="11D4F0B9" w14:textId="77777777" w:rsidR="00A032A5" w:rsidRPr="00A032A5" w:rsidRDefault="00A032A5" w:rsidP="00A032A5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3123A693" w14:textId="77777777" w:rsidR="00A032A5" w:rsidRPr="00A032A5" w:rsidRDefault="00A032A5" w:rsidP="00A032A5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Дата _______________</w:t>
      </w:r>
    </w:p>
    <w:p w14:paraId="3FBA262D" w14:textId="77777777" w:rsidR="00A032A5" w:rsidRPr="00A032A5" w:rsidRDefault="00A032A5" w:rsidP="00A032A5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</w:p>
    <w:p w14:paraId="63575ED8" w14:textId="77777777" w:rsidR="00A032A5" w:rsidRPr="00A032A5" w:rsidRDefault="00A032A5" w:rsidP="00A032A5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Фамилия и имя ________________</w:t>
      </w:r>
    </w:p>
    <w:p w14:paraId="29DE5DC9" w14:textId="77777777" w:rsidR="00A032A5" w:rsidRPr="00A032A5" w:rsidRDefault="00A032A5" w:rsidP="00A032A5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A032A5">
        <w:rPr>
          <w:color w:val="000000" w:themeColor="text1"/>
          <w:sz w:val="24"/>
          <w:szCs w:val="24"/>
        </w:rPr>
        <w:t>Подпись и печать ___________________</w:t>
      </w:r>
    </w:p>
    <w:p w14:paraId="52C0AF47" w14:textId="77777777" w:rsidR="00A032A5" w:rsidRPr="00A032A5" w:rsidRDefault="00A032A5" w:rsidP="00A032A5">
      <w:pPr>
        <w:autoSpaceDE w:val="0"/>
        <w:autoSpaceDN w:val="0"/>
        <w:adjustRightInd w:val="0"/>
        <w:ind w:firstLine="720"/>
        <w:jc w:val="left"/>
        <w:rPr>
          <w:i/>
          <w:iCs/>
          <w:color w:val="000000" w:themeColor="text1"/>
          <w:sz w:val="24"/>
          <w:szCs w:val="24"/>
        </w:rPr>
      </w:pPr>
    </w:p>
    <w:p w14:paraId="451106AB" w14:textId="77777777" w:rsidR="00A032A5" w:rsidRPr="00A032A5" w:rsidRDefault="00A032A5" w:rsidP="00A032A5">
      <w:pPr>
        <w:autoSpaceDE w:val="0"/>
        <w:autoSpaceDN w:val="0"/>
        <w:adjustRightInd w:val="0"/>
        <w:ind w:firstLine="720"/>
        <w:jc w:val="left"/>
        <w:rPr>
          <w:i/>
          <w:iCs/>
          <w:color w:val="000000" w:themeColor="text1"/>
          <w:sz w:val="24"/>
          <w:szCs w:val="24"/>
        </w:rPr>
      </w:pPr>
      <w:r w:rsidRPr="00A032A5">
        <w:rPr>
          <w:i/>
          <w:color w:val="000000" w:themeColor="text1"/>
          <w:sz w:val="24"/>
          <w:szCs w:val="24"/>
        </w:rPr>
        <w:t>Примечания:</w:t>
      </w:r>
    </w:p>
    <w:p w14:paraId="393999B9" w14:textId="77777777" w:rsidR="00A032A5" w:rsidRPr="00A032A5" w:rsidRDefault="00A032A5" w:rsidP="00A032A5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A032A5">
        <w:rPr>
          <w:iCs/>
          <w:color w:val="000000" w:themeColor="text1"/>
          <w:sz w:val="24"/>
          <w:szCs w:val="24"/>
        </w:rPr>
        <w:t xml:space="preserve">1. Настоящая декларация заполняется при каждом импорте. </w:t>
      </w:r>
    </w:p>
    <w:p w14:paraId="71CB329C" w14:textId="77777777" w:rsidR="00A032A5" w:rsidRPr="00A032A5" w:rsidRDefault="00A032A5" w:rsidP="00A032A5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A032A5">
        <w:rPr>
          <w:iCs/>
          <w:color w:val="000000" w:themeColor="text1"/>
          <w:sz w:val="24"/>
          <w:szCs w:val="24"/>
        </w:rPr>
        <w:t>2. Декларация хранится в Агентстве окружающей среды.</w:t>
      </w:r>
    </w:p>
    <w:p w14:paraId="1B6173CD" w14:textId="72FEB6F4" w:rsidR="00A032A5" w:rsidRPr="00A032A5" w:rsidRDefault="00A032A5" w:rsidP="00A032A5">
      <w:pPr>
        <w:shd w:val="clear" w:color="auto" w:fill="FFFFFF"/>
        <w:ind w:firstLine="720"/>
        <w:rPr>
          <w:bCs/>
          <w:iCs/>
          <w:color w:val="000000" w:themeColor="text1"/>
          <w:sz w:val="24"/>
          <w:szCs w:val="24"/>
          <w:lang w:val="ro-RO"/>
        </w:rPr>
      </w:pPr>
      <w:r w:rsidRPr="00A032A5">
        <w:rPr>
          <w:iCs/>
          <w:color w:val="000000" w:themeColor="text1"/>
          <w:sz w:val="24"/>
          <w:szCs w:val="24"/>
        </w:rPr>
        <w:t>3. Ложные заявления в декларации наказываются в соответствии с положениями Уголовного кодекса № 985/2002.</w:t>
      </w:r>
    </w:p>
    <w:p w14:paraId="20A44017" w14:textId="77777777" w:rsidR="00B32DE8" w:rsidRPr="00A032A5" w:rsidRDefault="00B32DE8">
      <w:pPr>
        <w:rPr>
          <w:sz w:val="24"/>
          <w:szCs w:val="24"/>
        </w:rPr>
      </w:pPr>
    </w:p>
    <w:sectPr w:rsidR="00B32DE8" w:rsidRPr="00A032A5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A5"/>
    <w:rsid w:val="0058181B"/>
    <w:rsid w:val="005C0197"/>
    <w:rsid w:val="006D1F82"/>
    <w:rsid w:val="00812258"/>
    <w:rsid w:val="009F3CD3"/>
    <w:rsid w:val="00A032A5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739EB"/>
  <w15:chartTrackingRefBased/>
  <w15:docId w15:val="{45B6E446-A8F5-4D61-A5EF-14D5954D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2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32A5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32A5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32A5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32A5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32A5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32A5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32A5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32A5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32A5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2A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32A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32A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32A5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032A5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032A5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032A5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032A5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032A5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A032A5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03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32A5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03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32A5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032A5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aliases w:val="List Paragraph 1,List Paragraph11,Абзац списка2,Scriptoria bullet points"/>
    <w:basedOn w:val="a"/>
    <w:link w:val="a8"/>
    <w:uiPriority w:val="34"/>
    <w:qFormat/>
    <w:rsid w:val="00A032A5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9">
    <w:name w:val="Intense Emphasis"/>
    <w:basedOn w:val="a0"/>
    <w:uiPriority w:val="21"/>
    <w:qFormat/>
    <w:rsid w:val="00A032A5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032A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A032A5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c">
    <w:name w:val="Intense Reference"/>
    <w:basedOn w:val="a0"/>
    <w:uiPriority w:val="32"/>
    <w:qFormat/>
    <w:rsid w:val="00A032A5"/>
    <w:rPr>
      <w:b/>
      <w:bCs/>
      <w:smallCaps/>
      <w:color w:val="365F91" w:themeColor="accent1" w:themeShade="BF"/>
      <w:spacing w:val="5"/>
    </w:rPr>
  </w:style>
  <w:style w:type="character" w:customStyle="1" w:styleId="a8">
    <w:name w:val="Абзац списка Знак"/>
    <w:aliases w:val="List Paragraph 1 Знак,List Paragraph11 Знак,Абзац списка2 Знак,Scriptoria bullet points Знак"/>
    <w:basedOn w:val="a0"/>
    <w:link w:val="a7"/>
    <w:uiPriority w:val="34"/>
    <w:locked/>
    <w:rsid w:val="00A032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2025-11-07T09:41:00Z</dcterms:created>
  <dcterms:modified xsi:type="dcterms:W3CDTF">2025-11-07T09:42:00Z</dcterms:modified>
</cp:coreProperties>
</file>